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1F" w:rsidRPr="00DC2EB8" w:rsidRDefault="00967C1F" w:rsidP="00977733">
      <w:pPr>
        <w:spacing w:after="0" w:line="240" w:lineRule="auto"/>
        <w:jc w:val="right"/>
        <w:rPr>
          <w:sz w:val="24"/>
          <w:szCs w:val="24"/>
        </w:rPr>
      </w:pPr>
      <w:r>
        <w:rPr>
          <w:noProof/>
          <w:lang w:eastAsia="en-US"/>
        </w:rPr>
        <w:pict>
          <v:shape id="logo" o:spid="_x0000_s1026" type="#_x0000_t75" alt="Travelocity" href="http://www.travelocity.com/" style="position:absolute;left:0;text-align:left;margin-left:81pt;margin-top:0;width:117pt;height:35.9pt;z-index:251658240" o:button="t">
            <v:imagedata r:id="rId5" r:href="rId6"/>
          </v:shape>
        </w:pict>
      </w:r>
      <w:r>
        <w:rPr>
          <w:noProof/>
          <w:lang w:eastAsia="en-US"/>
        </w:rPr>
        <w:pict>
          <v:shape id="_x0000_s1027" type="#_x0000_t75" alt="SATH Logo" style="position:absolute;left:0;text-align:left;margin-left:-9pt;margin-top:0;width:77.35pt;height:99pt;z-index:251657216">
            <v:imagedata r:id="rId7" r:href="rId8"/>
          </v:shape>
        </w:pict>
      </w:r>
      <w:r w:rsidRPr="00DC2EB8">
        <w:rPr>
          <w:sz w:val="24"/>
          <w:szCs w:val="24"/>
        </w:rPr>
        <w:t>Michelle Daciolas</w:t>
      </w:r>
    </w:p>
    <w:p w:rsidR="00967C1F" w:rsidRPr="00DC2EB8" w:rsidRDefault="00967C1F" w:rsidP="00977733">
      <w:pPr>
        <w:spacing w:after="0" w:line="240" w:lineRule="auto"/>
        <w:jc w:val="right"/>
        <w:rPr>
          <w:sz w:val="24"/>
          <w:szCs w:val="24"/>
        </w:rPr>
      </w:pPr>
      <w:smartTag w:uri="urn:schemas-microsoft-com:office:smarttags" w:element="address">
        <w:smartTag w:uri="urn:schemas-microsoft-com:office:smarttags" w:element="Street">
          <w:r w:rsidRPr="00DC2EB8">
            <w:rPr>
              <w:sz w:val="24"/>
              <w:szCs w:val="24"/>
            </w:rPr>
            <w:t>347 Fifth Ave, Suite 605</w:t>
          </w:r>
        </w:smartTag>
        <w:r w:rsidRPr="00DC2EB8">
          <w:rPr>
            <w:sz w:val="24"/>
            <w:szCs w:val="24"/>
          </w:rPr>
          <w:t xml:space="preserve"> </w:t>
        </w:r>
        <w:r w:rsidRPr="00DC2EB8">
          <w:rPr>
            <w:sz w:val="24"/>
            <w:szCs w:val="24"/>
          </w:rPr>
          <w:br/>
        </w:r>
        <w:smartTag w:uri="urn:schemas-microsoft-com:office:smarttags" w:element="City">
          <w:r w:rsidRPr="00DC2EB8">
            <w:rPr>
              <w:sz w:val="24"/>
              <w:szCs w:val="24"/>
            </w:rPr>
            <w:t>New York</w:t>
          </w:r>
        </w:smartTag>
        <w:r w:rsidRPr="00DC2EB8">
          <w:rPr>
            <w:sz w:val="24"/>
            <w:szCs w:val="24"/>
          </w:rPr>
          <w:t xml:space="preserve">, </w:t>
        </w:r>
        <w:smartTag w:uri="urn:schemas-microsoft-com:office:smarttags" w:element="State">
          <w:r w:rsidRPr="00DC2EB8">
            <w:rPr>
              <w:sz w:val="24"/>
              <w:szCs w:val="24"/>
            </w:rPr>
            <w:t>NY</w:t>
          </w:r>
        </w:smartTag>
        <w:r w:rsidRPr="00DC2EB8">
          <w:rPr>
            <w:sz w:val="24"/>
            <w:szCs w:val="24"/>
          </w:rPr>
          <w:t xml:space="preserve"> </w:t>
        </w:r>
        <w:smartTag w:uri="urn:schemas-microsoft-com:office:smarttags" w:element="PostalCode">
          <w:r w:rsidRPr="00DC2EB8">
            <w:rPr>
              <w:sz w:val="24"/>
              <w:szCs w:val="24"/>
            </w:rPr>
            <w:t>10016</w:t>
          </w:r>
        </w:smartTag>
      </w:smartTag>
      <w:r w:rsidRPr="00DC2EB8">
        <w:rPr>
          <w:sz w:val="24"/>
          <w:szCs w:val="24"/>
        </w:rPr>
        <w:t xml:space="preserve"> </w:t>
      </w:r>
      <w:r w:rsidRPr="00DC2EB8">
        <w:rPr>
          <w:sz w:val="24"/>
          <w:szCs w:val="24"/>
        </w:rPr>
        <w:br/>
        <w:t>Tel: 212-447-7284</w:t>
      </w:r>
    </w:p>
    <w:p w:rsidR="00967C1F" w:rsidRPr="00DC2EB8" w:rsidRDefault="00967C1F" w:rsidP="00977733">
      <w:pPr>
        <w:spacing w:after="0" w:line="240" w:lineRule="auto"/>
        <w:jc w:val="right"/>
        <w:rPr>
          <w:sz w:val="24"/>
          <w:szCs w:val="24"/>
        </w:rPr>
      </w:pPr>
      <w:hyperlink r:id="rId9" w:history="1">
        <w:r w:rsidRPr="00DC2EB8">
          <w:rPr>
            <w:rStyle w:val="Hyperlink"/>
            <w:sz w:val="24"/>
            <w:szCs w:val="24"/>
          </w:rPr>
          <w:t>sathtravel@aol.com</w:t>
        </w:r>
      </w:hyperlink>
    </w:p>
    <w:p w:rsidR="00967C1F" w:rsidRPr="00DC2EB8" w:rsidRDefault="00967C1F" w:rsidP="00977733">
      <w:pPr>
        <w:spacing w:after="0" w:line="240" w:lineRule="auto"/>
        <w:jc w:val="right"/>
        <w:rPr>
          <w:sz w:val="24"/>
          <w:szCs w:val="24"/>
        </w:rPr>
      </w:pPr>
    </w:p>
    <w:p w:rsidR="00967C1F" w:rsidRPr="00DC2EB8" w:rsidRDefault="00967C1F" w:rsidP="00DC2EB8">
      <w:pPr>
        <w:spacing w:after="0" w:line="240" w:lineRule="auto"/>
        <w:rPr>
          <w:sz w:val="24"/>
          <w:szCs w:val="24"/>
          <w:u w:val="single"/>
        </w:rPr>
      </w:pPr>
    </w:p>
    <w:p w:rsidR="00967C1F" w:rsidRPr="00DC2EB8" w:rsidRDefault="00967C1F" w:rsidP="00DC2EB8">
      <w:pPr>
        <w:spacing w:after="0" w:line="240" w:lineRule="auto"/>
        <w:rPr>
          <w:sz w:val="24"/>
          <w:szCs w:val="24"/>
        </w:rPr>
      </w:pPr>
      <w:r>
        <w:rPr>
          <w:sz w:val="24"/>
          <w:szCs w:val="24"/>
        </w:rPr>
        <w:t>FOR IMMEDIATE RELEASE:</w:t>
      </w:r>
    </w:p>
    <w:p w:rsidR="00967C1F" w:rsidRPr="00DC2EB8" w:rsidRDefault="00967C1F" w:rsidP="00977733">
      <w:pPr>
        <w:spacing w:after="0" w:line="240" w:lineRule="auto"/>
        <w:jc w:val="center"/>
        <w:rPr>
          <w:sz w:val="24"/>
          <w:szCs w:val="24"/>
          <w:u w:val="single"/>
        </w:rPr>
      </w:pPr>
      <w:r w:rsidRPr="00DC2EB8">
        <w:rPr>
          <w:sz w:val="24"/>
          <w:szCs w:val="24"/>
          <w:u w:val="single"/>
        </w:rPr>
        <w:t>Society for Accessible Travel Partners with Travelocity to Better Travel for Disabled</w:t>
      </w:r>
    </w:p>
    <w:p w:rsidR="00967C1F" w:rsidRPr="00DC2EB8" w:rsidRDefault="00967C1F" w:rsidP="00977733">
      <w:pPr>
        <w:spacing w:after="0" w:line="240" w:lineRule="auto"/>
        <w:jc w:val="center"/>
        <w:rPr>
          <w:sz w:val="24"/>
          <w:szCs w:val="24"/>
          <w:u w:val="single"/>
        </w:rPr>
      </w:pPr>
    </w:p>
    <w:p w:rsidR="00967C1F" w:rsidRPr="00DC2EB8" w:rsidRDefault="00967C1F" w:rsidP="00977733">
      <w:pPr>
        <w:spacing w:after="0" w:line="240" w:lineRule="auto"/>
        <w:jc w:val="center"/>
        <w:rPr>
          <w:sz w:val="24"/>
          <w:szCs w:val="24"/>
          <w:u w:val="single"/>
        </w:rPr>
      </w:pPr>
    </w:p>
    <w:p w:rsidR="00967C1F" w:rsidRPr="00DC2EB8" w:rsidRDefault="00967C1F" w:rsidP="00C835DF">
      <w:pPr>
        <w:spacing w:after="0" w:line="480" w:lineRule="auto"/>
        <w:ind w:firstLine="720"/>
        <w:rPr>
          <w:sz w:val="24"/>
          <w:szCs w:val="24"/>
        </w:rPr>
      </w:pPr>
      <w:r w:rsidRPr="00DC2EB8">
        <w:rPr>
          <w:sz w:val="24"/>
          <w:szCs w:val="24"/>
        </w:rPr>
        <w:t>The Society for Accessible Travel will announce its partnership with Travelocity on ways to better accommodate disabled and mature travelers at SATH’s 11</w:t>
      </w:r>
      <w:r w:rsidRPr="00DC2EB8">
        <w:rPr>
          <w:sz w:val="24"/>
          <w:szCs w:val="24"/>
          <w:vertAlign w:val="superscript"/>
        </w:rPr>
        <w:t>th</w:t>
      </w:r>
      <w:r w:rsidRPr="00DC2EB8">
        <w:rPr>
          <w:sz w:val="24"/>
          <w:szCs w:val="24"/>
        </w:rPr>
        <w:t xml:space="preserve"> World Conference, July 2009. The partnership includes links between the two organizations’ Web sites and promotional tours of representatives from both organizations on the morning, network news shows and selected programs on the Travel Channel. </w:t>
      </w:r>
    </w:p>
    <w:p w:rsidR="00967C1F" w:rsidRPr="00DC2EB8" w:rsidRDefault="00967C1F" w:rsidP="00C835DF">
      <w:pPr>
        <w:spacing w:after="0" w:line="480" w:lineRule="auto"/>
        <w:ind w:firstLine="720"/>
        <w:rPr>
          <w:sz w:val="24"/>
          <w:szCs w:val="24"/>
        </w:rPr>
      </w:pPr>
      <w:r w:rsidRPr="00DC2EB8">
        <w:rPr>
          <w:sz w:val="24"/>
          <w:szCs w:val="24"/>
        </w:rPr>
        <w:t xml:space="preserve">SATH and Travelocity will build off of each other to look for destinations, plan travel arrangements, and enjoy every aspect of a journey for those travelers who are disabled or need assistance while traveling. </w:t>
      </w:r>
    </w:p>
    <w:p w:rsidR="00967C1F" w:rsidRPr="00DC2EB8" w:rsidRDefault="00967C1F" w:rsidP="00C835DF">
      <w:pPr>
        <w:spacing w:after="0" w:line="480" w:lineRule="auto"/>
        <w:ind w:firstLine="720"/>
        <w:rPr>
          <w:sz w:val="24"/>
          <w:szCs w:val="24"/>
        </w:rPr>
      </w:pPr>
      <w:r w:rsidRPr="00DC2EB8">
        <w:rPr>
          <w:sz w:val="24"/>
          <w:szCs w:val="24"/>
        </w:rPr>
        <w:t xml:space="preserve">“This partnership will provide both SATH and Travelocity with great opportunities to expand their already useful services to better the travel of those who are disabled. We look foreword to working with them and the possibilities each organization have are now endless,” said founder and chairman of SATH, Murray Vidockler. </w:t>
      </w:r>
    </w:p>
    <w:p w:rsidR="00967C1F" w:rsidRPr="00DC2EB8" w:rsidRDefault="00967C1F" w:rsidP="00C835DF">
      <w:pPr>
        <w:spacing w:after="0" w:line="480" w:lineRule="auto"/>
        <w:ind w:firstLine="720"/>
        <w:rPr>
          <w:rFonts w:cs="Arial"/>
          <w:color w:val="000000"/>
          <w:sz w:val="24"/>
          <w:szCs w:val="24"/>
        </w:rPr>
      </w:pPr>
      <w:r w:rsidRPr="00DC2EB8">
        <w:rPr>
          <w:rFonts w:cs="Arial"/>
          <w:color w:val="000000"/>
          <w:sz w:val="24"/>
          <w:szCs w:val="24"/>
        </w:rPr>
        <w:t xml:space="preserve">Travelocity is committed to being “the traveler's champion -- before, during and after the trip – and provides the most comprehensive and proactive guarantee in the industry,” states their website. Since their main idea is already focused on the needs of the customer, SATH can help them take that one step further by focusing more on the needs of all types of travelers. </w:t>
      </w:r>
    </w:p>
    <w:p w:rsidR="00967C1F" w:rsidRPr="00DC2EB8" w:rsidRDefault="00967C1F" w:rsidP="00C835DF">
      <w:pPr>
        <w:spacing w:after="0" w:line="480" w:lineRule="auto"/>
        <w:ind w:firstLine="720"/>
        <w:rPr>
          <w:sz w:val="24"/>
          <w:szCs w:val="24"/>
        </w:rPr>
      </w:pPr>
      <w:r w:rsidRPr="00DC2EB8">
        <w:rPr>
          <w:rFonts w:cs="Arial"/>
          <w:color w:val="000000"/>
          <w:sz w:val="24"/>
          <w:szCs w:val="24"/>
        </w:rPr>
        <w:t xml:space="preserve">The partnership will also greatly affect SATH, a non-profit membership organization whose mission is to raise awareness of the needs of all disabled travelers, remove physical and attitudinal carriers and expand travel opportunities in the </w:t>
      </w:r>
      <w:smartTag w:uri="urn:schemas-microsoft-com:office:smarttags" w:element="place">
        <w:smartTag w:uri="urn:schemas-microsoft-com:office:smarttags" w:element="country-region">
          <w:r w:rsidRPr="00DC2EB8">
            <w:rPr>
              <w:rFonts w:cs="Arial"/>
              <w:color w:val="000000"/>
              <w:sz w:val="24"/>
              <w:szCs w:val="24"/>
            </w:rPr>
            <w:t>United States</w:t>
          </w:r>
        </w:smartTag>
      </w:smartTag>
      <w:r w:rsidRPr="00DC2EB8">
        <w:rPr>
          <w:rFonts w:cs="Arial"/>
          <w:color w:val="000000"/>
          <w:sz w:val="24"/>
          <w:szCs w:val="24"/>
        </w:rPr>
        <w:t xml:space="preserve"> and abroad, because they are teaming up with one of the largest travel companies in the world. With the large amount of publicity Travelocity has, SATH will be able to promote their organizational goals along with their ideas of better travel for disabled to a vast audience. </w:t>
      </w:r>
    </w:p>
    <w:p w:rsidR="00967C1F" w:rsidRPr="00DC2EB8" w:rsidRDefault="00967C1F" w:rsidP="00C835DF">
      <w:pPr>
        <w:spacing w:after="0" w:line="480" w:lineRule="auto"/>
        <w:ind w:firstLine="720"/>
        <w:rPr>
          <w:sz w:val="24"/>
          <w:szCs w:val="24"/>
        </w:rPr>
      </w:pPr>
      <w:r w:rsidRPr="00DC2EB8">
        <w:rPr>
          <w:sz w:val="24"/>
          <w:szCs w:val="24"/>
        </w:rPr>
        <w:t>SATH could help Travelocity build more upon their accommodations for those traveling who have canes or crutches, visually impairment, hard of hearing, cognitive or developmental disabilities, need service animals, need mobility access or help those who are pregnant.</w:t>
      </w:r>
    </w:p>
    <w:p w:rsidR="00967C1F" w:rsidRPr="00DC2EB8" w:rsidRDefault="00967C1F" w:rsidP="00C835DF">
      <w:pPr>
        <w:pStyle w:val="NormalWeb"/>
        <w:shd w:val="clear" w:color="auto" w:fill="FFFFFF"/>
        <w:spacing w:before="0" w:beforeAutospacing="0" w:after="0" w:afterAutospacing="0" w:line="480" w:lineRule="auto"/>
        <w:ind w:firstLine="720"/>
        <w:rPr>
          <w:rFonts w:ascii="Calibri" w:hAnsi="Calibri"/>
        </w:rPr>
      </w:pPr>
      <w:r w:rsidRPr="00DC2EB8">
        <w:rPr>
          <w:rFonts w:ascii="Calibri" w:hAnsi="Calibri"/>
        </w:rPr>
        <w:t>The SATH World Congress for Travelers with Disabilities &amp; the Mature is a great event as people from around the world come to participate, since 1997. They provide a wide variety of sessions and educational panels on all aspects of travel related to the disability community.  This is a great opportunity to discover more about how persons with disabilities can enjoy and prosper in their travel experiences.</w:t>
      </w:r>
    </w:p>
    <w:p w:rsidR="00967C1F" w:rsidRPr="00DC2EB8" w:rsidRDefault="00967C1F" w:rsidP="00977733">
      <w:pPr>
        <w:pStyle w:val="NormalWeb"/>
        <w:shd w:val="clear" w:color="auto" w:fill="FFFFFF"/>
        <w:spacing w:before="0" w:beforeAutospacing="0" w:after="0" w:afterAutospacing="0" w:line="480" w:lineRule="auto"/>
        <w:ind w:firstLine="720"/>
        <w:rPr>
          <w:rFonts w:ascii="Calibri" w:hAnsi="Calibri"/>
        </w:rPr>
      </w:pPr>
      <w:r w:rsidRPr="00DC2EB8">
        <w:rPr>
          <w:rFonts w:ascii="Calibri" w:hAnsi="Calibri"/>
        </w:rPr>
        <w:t xml:space="preserve">SATH’s 11th World Congress will be held in </w:t>
      </w:r>
      <w:smartTag w:uri="urn:schemas-microsoft-com:office:smarttags" w:element="City">
        <w:r w:rsidRPr="00DC2EB8">
          <w:rPr>
            <w:rFonts w:ascii="Calibri" w:hAnsi="Calibri"/>
          </w:rPr>
          <w:t>Miami</w:t>
        </w:r>
      </w:smartTag>
      <w:r w:rsidRPr="00DC2EB8">
        <w:rPr>
          <w:rFonts w:ascii="Calibri" w:hAnsi="Calibri"/>
        </w:rPr>
        <w:t xml:space="preserve"> July 10-13, 2009, at the </w:t>
      </w:r>
      <w:smartTag w:uri="urn:schemas-microsoft-com:office:smarttags" w:element="place">
        <w:smartTag w:uri="urn:schemas-microsoft-com:office:smarttags" w:element="PlaceName">
          <w:r w:rsidRPr="00DC2EB8">
            <w:rPr>
              <w:rFonts w:ascii="Calibri" w:hAnsi="Calibri"/>
            </w:rPr>
            <w:t>Hilton</w:t>
          </w:r>
        </w:smartTag>
        <w:r w:rsidRPr="00DC2EB8">
          <w:rPr>
            <w:rFonts w:ascii="Calibri" w:hAnsi="Calibri"/>
          </w:rPr>
          <w:t xml:space="preserve"> </w:t>
        </w:r>
        <w:smartTag w:uri="urn:schemas-microsoft-com:office:smarttags" w:element="PlaceName">
          <w:r w:rsidRPr="00DC2EB8">
            <w:rPr>
              <w:rFonts w:ascii="Calibri" w:hAnsi="Calibri"/>
            </w:rPr>
            <w:t>Miami</w:t>
          </w:r>
        </w:smartTag>
        <w:r w:rsidRPr="00DC2EB8">
          <w:rPr>
            <w:rFonts w:ascii="Calibri" w:hAnsi="Calibri"/>
          </w:rPr>
          <w:t xml:space="preserve"> </w:t>
        </w:r>
        <w:smartTag w:uri="urn:schemas-microsoft-com:office:smarttags" w:element="PlaceType">
          <w:r w:rsidRPr="00DC2EB8">
            <w:rPr>
              <w:rFonts w:ascii="Calibri" w:hAnsi="Calibri"/>
            </w:rPr>
            <w:t>Airport</w:t>
          </w:r>
        </w:smartTag>
      </w:smartTag>
      <w:r w:rsidRPr="00DC2EB8">
        <w:rPr>
          <w:rFonts w:ascii="Calibri" w:hAnsi="Calibri"/>
        </w:rPr>
        <w:t xml:space="preserve">. </w:t>
      </w:r>
    </w:p>
    <w:p w:rsidR="00967C1F" w:rsidRPr="00DC2EB8" w:rsidRDefault="00967C1F" w:rsidP="00977733">
      <w:pPr>
        <w:pStyle w:val="NormalWeb"/>
        <w:shd w:val="clear" w:color="auto" w:fill="FFFFFF"/>
        <w:spacing w:before="0" w:beforeAutospacing="0" w:after="0" w:afterAutospacing="0" w:line="480" w:lineRule="auto"/>
        <w:ind w:firstLine="720"/>
        <w:rPr>
          <w:rFonts w:ascii="Calibri" w:hAnsi="Calibri"/>
        </w:rPr>
      </w:pPr>
      <w:r w:rsidRPr="00DC2EB8">
        <w:rPr>
          <w:rFonts w:ascii="Calibri" w:hAnsi="Calibri"/>
        </w:rPr>
        <w:t xml:space="preserve">For more information about SATH, please visit </w:t>
      </w:r>
      <w:hyperlink r:id="rId10" w:history="1">
        <w:r w:rsidRPr="00DC2EB8">
          <w:rPr>
            <w:rStyle w:val="Hyperlink"/>
            <w:rFonts w:ascii="Calibri" w:hAnsi="Calibri"/>
          </w:rPr>
          <w:t>www.SATH.org</w:t>
        </w:r>
      </w:hyperlink>
      <w:r w:rsidRPr="00DC2EB8">
        <w:rPr>
          <w:rFonts w:ascii="Calibri" w:hAnsi="Calibri"/>
        </w:rPr>
        <w:t xml:space="preserve"> or email </w:t>
      </w:r>
      <w:hyperlink r:id="rId11" w:history="1">
        <w:r w:rsidRPr="00DC2EB8">
          <w:rPr>
            <w:rStyle w:val="Hyperlink"/>
            <w:rFonts w:ascii="Calibri" w:hAnsi="Calibri"/>
            <w:lang w:eastAsia="pt-BR"/>
          </w:rPr>
          <w:t>sathtravel@aol.com</w:t>
        </w:r>
      </w:hyperlink>
      <w:r w:rsidRPr="00DC2EB8">
        <w:rPr>
          <w:rFonts w:ascii="Calibri" w:hAnsi="Calibri"/>
          <w:lang w:eastAsia="pt-BR"/>
        </w:rPr>
        <w:t>. M</w:t>
      </w:r>
      <w:r w:rsidRPr="00DC2EB8">
        <w:rPr>
          <w:rFonts w:ascii="Calibri" w:hAnsi="Calibri"/>
        </w:rPr>
        <w:t xml:space="preserve">ore information on Travelocity can be found at </w:t>
      </w:r>
      <w:hyperlink r:id="rId12" w:history="1">
        <w:r w:rsidRPr="00DC2EB8">
          <w:rPr>
            <w:rStyle w:val="Hyperlink"/>
            <w:rFonts w:ascii="Calibri" w:hAnsi="Calibri"/>
          </w:rPr>
          <w:t>www.travelocity.com</w:t>
        </w:r>
      </w:hyperlink>
      <w:r w:rsidRPr="00DC2EB8">
        <w:rPr>
          <w:rFonts w:ascii="Calibri" w:hAnsi="Calibri"/>
        </w:rPr>
        <w:t xml:space="preserve"> or call </w:t>
      </w:r>
      <w:r w:rsidRPr="00DC2EB8">
        <w:rPr>
          <w:rFonts w:ascii="Calibri" w:eastAsia="Times New Roman" w:hAnsi="Calibri"/>
          <w:lang w:eastAsia="en-US"/>
        </w:rPr>
        <w:t>(888) 872-8356.</w:t>
      </w:r>
    </w:p>
    <w:p w:rsidR="00967C1F" w:rsidRPr="00DC2EB8" w:rsidRDefault="00967C1F" w:rsidP="00977733">
      <w:pPr>
        <w:pStyle w:val="NormalWeb"/>
        <w:shd w:val="clear" w:color="auto" w:fill="FFFFFF"/>
        <w:spacing w:before="0" w:beforeAutospacing="0" w:after="0" w:afterAutospacing="0" w:line="480" w:lineRule="auto"/>
        <w:ind w:firstLine="720"/>
        <w:jc w:val="center"/>
        <w:rPr>
          <w:rFonts w:ascii="Calibri" w:hAnsi="Calibri"/>
        </w:rPr>
      </w:pPr>
      <w:r w:rsidRPr="00DC2EB8">
        <w:rPr>
          <w:rFonts w:ascii="Calibri" w:hAnsi="Calibri"/>
        </w:rPr>
        <w:t>###</w:t>
      </w:r>
    </w:p>
    <w:p w:rsidR="00967C1F" w:rsidRPr="00DC2EB8" w:rsidRDefault="00967C1F" w:rsidP="00977733">
      <w:pPr>
        <w:pStyle w:val="NormalWeb"/>
        <w:shd w:val="clear" w:color="auto" w:fill="FFFFFF"/>
        <w:spacing w:before="0" w:beforeAutospacing="0" w:after="0" w:afterAutospacing="0" w:line="480" w:lineRule="auto"/>
        <w:ind w:firstLine="720"/>
        <w:rPr>
          <w:rFonts w:ascii="Calibri" w:hAnsi="Calibri"/>
        </w:rPr>
      </w:pPr>
      <w:bookmarkStart w:id="0" w:name="assistance"/>
      <w:bookmarkStart w:id="1" w:name="visually"/>
      <w:bookmarkStart w:id="2" w:name="hearing"/>
      <w:bookmarkStart w:id="3" w:name="onboard"/>
      <w:bookmarkStart w:id="4" w:name="specialmeals"/>
      <w:bookmarkStart w:id="5" w:name="travelling"/>
      <w:bookmarkStart w:id="6" w:name="franchise"/>
      <w:bookmarkEnd w:id="0"/>
      <w:bookmarkEnd w:id="1"/>
      <w:bookmarkEnd w:id="2"/>
      <w:bookmarkEnd w:id="3"/>
      <w:bookmarkEnd w:id="4"/>
      <w:bookmarkEnd w:id="5"/>
      <w:bookmarkEnd w:id="6"/>
      <w:r w:rsidRPr="00DC2EB8">
        <w:rPr>
          <w:rFonts w:ascii="Calibri" w:eastAsia="Times New Roman" w:hAnsi="Calibri"/>
          <w:lang w:eastAsia="en-US"/>
        </w:rPr>
        <w:t xml:space="preserve">If you’d like more information about the partnership, or to schedule an interview, please contact Michelle Daciolas at 212-447-7284 or email Michelle at </w:t>
      </w:r>
      <w:hyperlink r:id="rId13" w:history="1">
        <w:r w:rsidRPr="00DC2EB8">
          <w:rPr>
            <w:rStyle w:val="Hyperlink"/>
            <w:rFonts w:ascii="Calibri" w:eastAsia="Times New Roman" w:hAnsi="Calibri"/>
            <w:lang w:eastAsia="en-US"/>
          </w:rPr>
          <w:t>sathtravel@aol.com</w:t>
        </w:r>
      </w:hyperlink>
      <w:r w:rsidRPr="00DC2EB8">
        <w:rPr>
          <w:rFonts w:ascii="Calibri" w:eastAsia="Times New Roman" w:hAnsi="Calibri"/>
          <w:lang w:eastAsia="en-US"/>
        </w:rPr>
        <w:t xml:space="preserve">. </w:t>
      </w:r>
    </w:p>
    <w:sectPr w:rsidR="00967C1F" w:rsidRPr="00DC2EB8" w:rsidSect="00DC2EB8">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numPicBullet w:numPicBulletId="6">
    <w:pict>
      <v:shape id="_x0000_i1031" type="#_x0000_t75" style="width:3in;height:3in" o:bullet="t">
        <v:imagedata r:id="rId1" o:title=""/>
      </v:shape>
    </w:pict>
  </w:numPicBullet>
  <w:numPicBullet w:numPicBulletId="7">
    <w:pict>
      <v:shape id="_x0000_i1032" type="#_x0000_t75" style="width:3in;height:3in" o:bullet="t">
        <v:imagedata r:id="rId1" o:title=""/>
      </v:shape>
    </w:pict>
  </w:numPicBullet>
  <w:abstractNum w:abstractNumId="0">
    <w:nsid w:val="04A25A86"/>
    <w:multiLevelType w:val="multilevel"/>
    <w:tmpl w:val="434AE7D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B4F90"/>
    <w:multiLevelType w:val="multilevel"/>
    <w:tmpl w:val="09F2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6694B"/>
    <w:multiLevelType w:val="multilevel"/>
    <w:tmpl w:val="513A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42B8C"/>
    <w:multiLevelType w:val="multilevel"/>
    <w:tmpl w:val="9BB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8333A"/>
    <w:multiLevelType w:val="multilevel"/>
    <w:tmpl w:val="E2E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1044B1"/>
    <w:multiLevelType w:val="multilevel"/>
    <w:tmpl w:val="EFD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223F50"/>
    <w:multiLevelType w:val="multilevel"/>
    <w:tmpl w:val="380C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213695"/>
    <w:multiLevelType w:val="multilevel"/>
    <w:tmpl w:val="827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5940B3"/>
    <w:multiLevelType w:val="multilevel"/>
    <w:tmpl w:val="B86EDE2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205845"/>
    <w:multiLevelType w:val="multilevel"/>
    <w:tmpl w:val="1EDA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FE6E3F"/>
    <w:multiLevelType w:val="multilevel"/>
    <w:tmpl w:val="8F9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2218DB"/>
    <w:multiLevelType w:val="multilevel"/>
    <w:tmpl w:val="77F2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EA0342"/>
    <w:multiLevelType w:val="multilevel"/>
    <w:tmpl w:val="4FA4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C428C2"/>
    <w:multiLevelType w:val="multilevel"/>
    <w:tmpl w:val="B83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D11020"/>
    <w:multiLevelType w:val="multilevel"/>
    <w:tmpl w:val="AB98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0E1630"/>
    <w:multiLevelType w:val="multilevel"/>
    <w:tmpl w:val="CE6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65F57"/>
    <w:multiLevelType w:val="multilevel"/>
    <w:tmpl w:val="AEEC01F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CD6CA5"/>
    <w:multiLevelType w:val="multilevel"/>
    <w:tmpl w:val="70D2B1D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9E5E98"/>
    <w:multiLevelType w:val="multilevel"/>
    <w:tmpl w:val="6EA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4445C"/>
    <w:multiLevelType w:val="multilevel"/>
    <w:tmpl w:val="886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6"/>
  </w:num>
  <w:num w:numId="4">
    <w:abstractNumId w:val="17"/>
  </w:num>
  <w:num w:numId="5">
    <w:abstractNumId w:val="6"/>
  </w:num>
  <w:num w:numId="6">
    <w:abstractNumId w:val="19"/>
  </w:num>
  <w:num w:numId="7">
    <w:abstractNumId w:val="7"/>
  </w:num>
  <w:num w:numId="8">
    <w:abstractNumId w:val="1"/>
  </w:num>
  <w:num w:numId="9">
    <w:abstractNumId w:val="13"/>
  </w:num>
  <w:num w:numId="10">
    <w:abstractNumId w:val="3"/>
  </w:num>
  <w:num w:numId="11">
    <w:abstractNumId w:val="12"/>
  </w:num>
  <w:num w:numId="12">
    <w:abstractNumId w:val="11"/>
  </w:num>
  <w:num w:numId="13">
    <w:abstractNumId w:val="15"/>
  </w:num>
  <w:num w:numId="14">
    <w:abstractNumId w:val="14"/>
  </w:num>
  <w:num w:numId="15">
    <w:abstractNumId w:val="9"/>
  </w:num>
  <w:num w:numId="16">
    <w:abstractNumId w:val="2"/>
  </w:num>
  <w:num w:numId="17">
    <w:abstractNumId w:val="4"/>
  </w:num>
  <w:num w:numId="18">
    <w:abstractNumId w:val="10"/>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883"/>
    <w:rsid w:val="001D70C1"/>
    <w:rsid w:val="001F5CC8"/>
    <w:rsid w:val="002A702E"/>
    <w:rsid w:val="00366D38"/>
    <w:rsid w:val="004C2A6A"/>
    <w:rsid w:val="00522EAF"/>
    <w:rsid w:val="00682D3B"/>
    <w:rsid w:val="006A3AD0"/>
    <w:rsid w:val="00736BFC"/>
    <w:rsid w:val="00760928"/>
    <w:rsid w:val="008548E3"/>
    <w:rsid w:val="00967C1F"/>
    <w:rsid w:val="00977733"/>
    <w:rsid w:val="0098370F"/>
    <w:rsid w:val="009F5A32"/>
    <w:rsid w:val="00A75883"/>
    <w:rsid w:val="00AD1C27"/>
    <w:rsid w:val="00B24E4F"/>
    <w:rsid w:val="00BB7B86"/>
    <w:rsid w:val="00C051A7"/>
    <w:rsid w:val="00C835DF"/>
    <w:rsid w:val="00CA6291"/>
    <w:rsid w:val="00D46C5B"/>
    <w:rsid w:val="00DC2EB8"/>
    <w:rsid w:val="00E977A1"/>
    <w:rsid w:val="00F37A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38"/>
    <w:pPr>
      <w:spacing w:after="200" w:line="276" w:lineRule="auto"/>
    </w:pPr>
    <w:rPr>
      <w:lang w:eastAsia="zh-CN"/>
    </w:rPr>
  </w:style>
  <w:style w:type="paragraph" w:styleId="Heading1">
    <w:name w:val="heading 1"/>
    <w:basedOn w:val="Normal"/>
    <w:next w:val="Normal"/>
    <w:link w:val="Heading1Char"/>
    <w:uiPriority w:val="99"/>
    <w:qFormat/>
    <w:rsid w:val="00A75883"/>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A75883"/>
    <w:pPr>
      <w:spacing w:after="0" w:line="240" w:lineRule="auto"/>
      <w:outlineLvl w:val="1"/>
    </w:pPr>
    <w:rPr>
      <w:rFonts w:ascii="Times New Roman" w:hAnsi="Times New Roman"/>
      <w:b/>
      <w:bCs/>
      <w:color w:val="295A94"/>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88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A75883"/>
    <w:rPr>
      <w:rFonts w:ascii="Times New Roman" w:hAnsi="Times New Roman" w:cs="Times New Roman"/>
      <w:b/>
      <w:bCs/>
      <w:color w:val="295A94"/>
      <w:sz w:val="19"/>
      <w:szCs w:val="19"/>
    </w:rPr>
  </w:style>
  <w:style w:type="paragraph" w:styleId="NormalWeb">
    <w:name w:val="Normal (Web)"/>
    <w:basedOn w:val="Normal"/>
    <w:uiPriority w:val="99"/>
    <w:semiHidden/>
    <w:rsid w:val="00A75883"/>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A75883"/>
    <w:rPr>
      <w:rFonts w:cs="Times New Roman"/>
      <w:i/>
      <w:iCs/>
    </w:rPr>
  </w:style>
  <w:style w:type="character" w:styleId="Hyperlink">
    <w:name w:val="Hyperlink"/>
    <w:basedOn w:val="DefaultParagraphFont"/>
    <w:uiPriority w:val="99"/>
    <w:semiHidden/>
    <w:rsid w:val="00A75883"/>
    <w:rPr>
      <w:rFonts w:cs="Times New Roman"/>
      <w:color w:val="0000FF"/>
      <w:u w:val="single"/>
    </w:rPr>
  </w:style>
  <w:style w:type="paragraph" w:styleId="BalloonText">
    <w:name w:val="Balloon Text"/>
    <w:basedOn w:val="Normal"/>
    <w:link w:val="BalloonTextChar"/>
    <w:uiPriority w:val="99"/>
    <w:semiHidden/>
    <w:rsid w:val="00A7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883"/>
    <w:rPr>
      <w:rFonts w:ascii="Tahoma" w:hAnsi="Tahoma" w:cs="Tahoma"/>
      <w:sz w:val="16"/>
      <w:szCs w:val="16"/>
    </w:rPr>
  </w:style>
  <w:style w:type="character" w:customStyle="1" w:styleId="parenttableheader">
    <w:name w:val="parent_tableheader"/>
    <w:basedOn w:val="DefaultParagraphFont"/>
    <w:uiPriority w:val="99"/>
    <w:rsid w:val="00A75883"/>
    <w:rPr>
      <w:rFonts w:cs="Times New Roman"/>
    </w:rPr>
  </w:style>
  <w:style w:type="character" w:styleId="Strong">
    <w:name w:val="Strong"/>
    <w:basedOn w:val="DefaultParagraphFont"/>
    <w:uiPriority w:val="99"/>
    <w:qFormat/>
    <w:rsid w:val="00A75883"/>
    <w:rPr>
      <w:rFonts w:cs="Times New Roman"/>
      <w:b/>
      <w:bCs/>
    </w:rPr>
  </w:style>
</w:styles>
</file>

<file path=word/webSettings.xml><?xml version="1.0" encoding="utf-8"?>
<w:webSettings xmlns:r="http://schemas.openxmlformats.org/officeDocument/2006/relationships" xmlns:w="http://schemas.openxmlformats.org/wordprocessingml/2006/main">
  <w:divs>
    <w:div w:id="2078355294">
      <w:marLeft w:val="0"/>
      <w:marRight w:val="0"/>
      <w:marTop w:val="0"/>
      <w:marBottom w:val="0"/>
      <w:divBdr>
        <w:top w:val="none" w:sz="0" w:space="0" w:color="auto"/>
        <w:left w:val="none" w:sz="0" w:space="0" w:color="auto"/>
        <w:bottom w:val="none" w:sz="0" w:space="0" w:color="auto"/>
        <w:right w:val="none" w:sz="0" w:space="0" w:color="auto"/>
      </w:divBdr>
      <w:divsChild>
        <w:div w:id="2078355293">
          <w:marLeft w:val="0"/>
          <w:marRight w:val="0"/>
          <w:marTop w:val="0"/>
          <w:marBottom w:val="0"/>
          <w:divBdr>
            <w:top w:val="none" w:sz="0" w:space="0" w:color="auto"/>
            <w:left w:val="none" w:sz="0" w:space="0" w:color="auto"/>
            <w:bottom w:val="none" w:sz="0" w:space="0" w:color="auto"/>
            <w:right w:val="none" w:sz="0" w:space="0" w:color="auto"/>
          </w:divBdr>
          <w:divsChild>
            <w:div w:id="2078355302">
              <w:marLeft w:val="0"/>
              <w:marRight w:val="0"/>
              <w:marTop w:val="0"/>
              <w:marBottom w:val="0"/>
              <w:divBdr>
                <w:top w:val="none" w:sz="0" w:space="0" w:color="auto"/>
                <w:left w:val="none" w:sz="0" w:space="0" w:color="auto"/>
                <w:bottom w:val="none" w:sz="0" w:space="0" w:color="auto"/>
                <w:right w:val="none" w:sz="0" w:space="0" w:color="auto"/>
              </w:divBdr>
              <w:divsChild>
                <w:div w:id="2078355285">
                  <w:marLeft w:val="0"/>
                  <w:marRight w:val="0"/>
                  <w:marTop w:val="0"/>
                  <w:marBottom w:val="0"/>
                  <w:divBdr>
                    <w:top w:val="none" w:sz="0" w:space="0" w:color="auto"/>
                    <w:left w:val="none" w:sz="0" w:space="0" w:color="auto"/>
                    <w:bottom w:val="none" w:sz="0" w:space="0" w:color="auto"/>
                    <w:right w:val="none" w:sz="0" w:space="0" w:color="auto"/>
                  </w:divBdr>
                  <w:divsChild>
                    <w:div w:id="2078355309">
                      <w:marLeft w:val="0"/>
                      <w:marRight w:val="0"/>
                      <w:marTop w:val="0"/>
                      <w:marBottom w:val="0"/>
                      <w:divBdr>
                        <w:top w:val="none" w:sz="0" w:space="0" w:color="auto"/>
                        <w:left w:val="none" w:sz="0" w:space="0" w:color="auto"/>
                        <w:bottom w:val="none" w:sz="0" w:space="0" w:color="auto"/>
                        <w:right w:val="none" w:sz="0" w:space="0" w:color="auto"/>
                      </w:divBdr>
                      <w:divsChild>
                        <w:div w:id="2078355278">
                          <w:marLeft w:val="0"/>
                          <w:marRight w:val="0"/>
                          <w:marTop w:val="0"/>
                          <w:marBottom w:val="0"/>
                          <w:divBdr>
                            <w:top w:val="none" w:sz="0" w:space="0" w:color="auto"/>
                            <w:left w:val="none" w:sz="0" w:space="0" w:color="auto"/>
                            <w:bottom w:val="none" w:sz="0" w:space="0" w:color="auto"/>
                            <w:right w:val="none" w:sz="0" w:space="0" w:color="auto"/>
                          </w:divBdr>
                          <w:divsChild>
                            <w:div w:id="2078355295">
                              <w:marLeft w:val="0"/>
                              <w:marRight w:val="0"/>
                              <w:marTop w:val="0"/>
                              <w:marBottom w:val="0"/>
                              <w:divBdr>
                                <w:top w:val="none" w:sz="0" w:space="0" w:color="auto"/>
                                <w:left w:val="none" w:sz="0" w:space="0" w:color="auto"/>
                                <w:bottom w:val="none" w:sz="0" w:space="0" w:color="auto"/>
                                <w:right w:val="none" w:sz="0" w:space="0" w:color="auto"/>
                              </w:divBdr>
                              <w:divsChild>
                                <w:div w:id="2078355276">
                                  <w:marLeft w:val="0"/>
                                  <w:marRight w:val="0"/>
                                  <w:marTop w:val="0"/>
                                  <w:marBottom w:val="163"/>
                                  <w:divBdr>
                                    <w:top w:val="none" w:sz="0" w:space="0" w:color="auto"/>
                                    <w:left w:val="none" w:sz="0" w:space="0" w:color="auto"/>
                                    <w:bottom w:val="none" w:sz="0" w:space="0" w:color="auto"/>
                                    <w:right w:val="none" w:sz="0" w:space="0" w:color="auto"/>
                                  </w:divBdr>
                                </w:div>
                                <w:div w:id="2078355280">
                                  <w:marLeft w:val="0"/>
                                  <w:marRight w:val="0"/>
                                  <w:marTop w:val="0"/>
                                  <w:marBottom w:val="0"/>
                                  <w:divBdr>
                                    <w:top w:val="none" w:sz="0" w:space="0" w:color="auto"/>
                                    <w:left w:val="none" w:sz="0" w:space="0" w:color="auto"/>
                                    <w:bottom w:val="none" w:sz="0" w:space="0" w:color="auto"/>
                                    <w:right w:val="none" w:sz="0" w:space="0" w:color="auto"/>
                                  </w:divBdr>
                                </w:div>
                                <w:div w:id="2078355281">
                                  <w:marLeft w:val="0"/>
                                  <w:marRight w:val="0"/>
                                  <w:marTop w:val="0"/>
                                  <w:marBottom w:val="163"/>
                                  <w:divBdr>
                                    <w:top w:val="none" w:sz="0" w:space="0" w:color="auto"/>
                                    <w:left w:val="none" w:sz="0" w:space="0" w:color="auto"/>
                                    <w:bottom w:val="none" w:sz="0" w:space="0" w:color="auto"/>
                                    <w:right w:val="none" w:sz="0" w:space="0" w:color="auto"/>
                                  </w:divBdr>
                                </w:div>
                                <w:div w:id="2078355283">
                                  <w:marLeft w:val="0"/>
                                  <w:marRight w:val="0"/>
                                  <w:marTop w:val="0"/>
                                  <w:marBottom w:val="163"/>
                                  <w:divBdr>
                                    <w:top w:val="none" w:sz="0" w:space="0" w:color="auto"/>
                                    <w:left w:val="none" w:sz="0" w:space="0" w:color="auto"/>
                                    <w:bottom w:val="none" w:sz="0" w:space="0" w:color="auto"/>
                                    <w:right w:val="none" w:sz="0" w:space="0" w:color="auto"/>
                                  </w:divBdr>
                                </w:div>
                                <w:div w:id="2078355284">
                                  <w:marLeft w:val="0"/>
                                  <w:marRight w:val="0"/>
                                  <w:marTop w:val="0"/>
                                  <w:marBottom w:val="0"/>
                                  <w:divBdr>
                                    <w:top w:val="none" w:sz="0" w:space="0" w:color="auto"/>
                                    <w:left w:val="none" w:sz="0" w:space="0" w:color="auto"/>
                                    <w:bottom w:val="none" w:sz="0" w:space="0" w:color="auto"/>
                                    <w:right w:val="none" w:sz="0" w:space="0" w:color="auto"/>
                                  </w:divBdr>
                                </w:div>
                                <w:div w:id="2078355286">
                                  <w:marLeft w:val="0"/>
                                  <w:marRight w:val="0"/>
                                  <w:marTop w:val="0"/>
                                  <w:marBottom w:val="163"/>
                                  <w:divBdr>
                                    <w:top w:val="none" w:sz="0" w:space="0" w:color="auto"/>
                                    <w:left w:val="none" w:sz="0" w:space="0" w:color="auto"/>
                                    <w:bottom w:val="none" w:sz="0" w:space="0" w:color="auto"/>
                                    <w:right w:val="none" w:sz="0" w:space="0" w:color="auto"/>
                                  </w:divBdr>
                                </w:div>
                                <w:div w:id="2078355287">
                                  <w:marLeft w:val="0"/>
                                  <w:marRight w:val="0"/>
                                  <w:marTop w:val="0"/>
                                  <w:marBottom w:val="163"/>
                                  <w:divBdr>
                                    <w:top w:val="none" w:sz="0" w:space="0" w:color="auto"/>
                                    <w:left w:val="none" w:sz="0" w:space="0" w:color="auto"/>
                                    <w:bottom w:val="none" w:sz="0" w:space="0" w:color="auto"/>
                                    <w:right w:val="none" w:sz="0" w:space="0" w:color="auto"/>
                                  </w:divBdr>
                                </w:div>
                                <w:div w:id="2078355288">
                                  <w:marLeft w:val="0"/>
                                  <w:marRight w:val="0"/>
                                  <w:marTop w:val="0"/>
                                  <w:marBottom w:val="163"/>
                                  <w:divBdr>
                                    <w:top w:val="none" w:sz="0" w:space="0" w:color="auto"/>
                                    <w:left w:val="none" w:sz="0" w:space="0" w:color="auto"/>
                                    <w:bottom w:val="none" w:sz="0" w:space="0" w:color="auto"/>
                                    <w:right w:val="none" w:sz="0" w:space="0" w:color="auto"/>
                                  </w:divBdr>
                                </w:div>
                                <w:div w:id="2078355292">
                                  <w:marLeft w:val="0"/>
                                  <w:marRight w:val="0"/>
                                  <w:marTop w:val="0"/>
                                  <w:marBottom w:val="163"/>
                                  <w:divBdr>
                                    <w:top w:val="none" w:sz="0" w:space="0" w:color="auto"/>
                                    <w:left w:val="none" w:sz="0" w:space="0" w:color="auto"/>
                                    <w:bottom w:val="none" w:sz="0" w:space="0" w:color="auto"/>
                                    <w:right w:val="none" w:sz="0" w:space="0" w:color="auto"/>
                                  </w:divBdr>
                                </w:div>
                                <w:div w:id="2078355312">
                                  <w:marLeft w:val="0"/>
                                  <w:marRight w:val="0"/>
                                  <w:marTop w:val="0"/>
                                  <w:marBottom w:val="163"/>
                                  <w:divBdr>
                                    <w:top w:val="none" w:sz="0" w:space="0" w:color="auto"/>
                                    <w:left w:val="none" w:sz="0" w:space="0" w:color="auto"/>
                                    <w:bottom w:val="none" w:sz="0" w:space="0" w:color="auto"/>
                                    <w:right w:val="none" w:sz="0" w:space="0" w:color="auto"/>
                                  </w:divBdr>
                                </w:div>
                                <w:div w:id="2078355314">
                                  <w:marLeft w:val="0"/>
                                  <w:marRight w:val="0"/>
                                  <w:marTop w:val="0"/>
                                  <w:marBottom w:val="0"/>
                                  <w:divBdr>
                                    <w:top w:val="none" w:sz="0" w:space="0" w:color="auto"/>
                                    <w:left w:val="none" w:sz="0" w:space="0" w:color="auto"/>
                                    <w:bottom w:val="none" w:sz="0" w:space="0" w:color="auto"/>
                                    <w:right w:val="none" w:sz="0" w:space="0" w:color="auto"/>
                                  </w:divBdr>
                                </w:div>
                                <w:div w:id="2078355317">
                                  <w:marLeft w:val="0"/>
                                  <w:marRight w:val="0"/>
                                  <w:marTop w:val="0"/>
                                  <w:marBottom w:val="0"/>
                                  <w:divBdr>
                                    <w:top w:val="none" w:sz="0" w:space="0" w:color="auto"/>
                                    <w:left w:val="none" w:sz="0" w:space="0" w:color="auto"/>
                                    <w:bottom w:val="none" w:sz="0" w:space="0" w:color="auto"/>
                                    <w:right w:val="none" w:sz="0" w:space="0" w:color="auto"/>
                                  </w:divBdr>
                                </w:div>
                                <w:div w:id="2078355318">
                                  <w:marLeft w:val="0"/>
                                  <w:marRight w:val="0"/>
                                  <w:marTop w:val="0"/>
                                  <w:marBottom w:val="163"/>
                                  <w:divBdr>
                                    <w:top w:val="none" w:sz="0" w:space="0" w:color="auto"/>
                                    <w:left w:val="none" w:sz="0" w:space="0" w:color="auto"/>
                                    <w:bottom w:val="none" w:sz="0" w:space="0" w:color="auto"/>
                                    <w:right w:val="none" w:sz="0" w:space="0" w:color="auto"/>
                                  </w:divBdr>
                                </w:div>
                                <w:div w:id="2078355321">
                                  <w:marLeft w:val="0"/>
                                  <w:marRight w:val="0"/>
                                  <w:marTop w:val="0"/>
                                  <w:marBottom w:val="163"/>
                                  <w:divBdr>
                                    <w:top w:val="none" w:sz="0" w:space="0" w:color="auto"/>
                                    <w:left w:val="none" w:sz="0" w:space="0" w:color="auto"/>
                                    <w:bottom w:val="none" w:sz="0" w:space="0" w:color="auto"/>
                                    <w:right w:val="none" w:sz="0" w:space="0" w:color="auto"/>
                                  </w:divBdr>
                                </w:div>
                                <w:div w:id="2078355325">
                                  <w:marLeft w:val="0"/>
                                  <w:marRight w:val="0"/>
                                  <w:marTop w:val="0"/>
                                  <w:marBottom w:val="163"/>
                                  <w:divBdr>
                                    <w:top w:val="none" w:sz="0" w:space="0" w:color="auto"/>
                                    <w:left w:val="none" w:sz="0" w:space="0" w:color="auto"/>
                                    <w:bottom w:val="none" w:sz="0" w:space="0" w:color="auto"/>
                                    <w:right w:val="none" w:sz="0" w:space="0" w:color="auto"/>
                                  </w:divBdr>
                                </w:div>
                                <w:div w:id="20783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301">
      <w:marLeft w:val="0"/>
      <w:marRight w:val="0"/>
      <w:marTop w:val="0"/>
      <w:marBottom w:val="0"/>
      <w:divBdr>
        <w:top w:val="none" w:sz="0" w:space="0" w:color="auto"/>
        <w:left w:val="none" w:sz="0" w:space="0" w:color="auto"/>
        <w:bottom w:val="none" w:sz="0" w:space="0" w:color="auto"/>
        <w:right w:val="none" w:sz="0" w:space="0" w:color="auto"/>
      </w:divBdr>
      <w:divsChild>
        <w:div w:id="2078355303">
          <w:marLeft w:val="0"/>
          <w:marRight w:val="0"/>
          <w:marTop w:val="0"/>
          <w:marBottom w:val="0"/>
          <w:divBdr>
            <w:top w:val="single" w:sz="6" w:space="0" w:color="000000"/>
            <w:left w:val="single" w:sz="6" w:space="0" w:color="000000"/>
            <w:bottom w:val="single" w:sz="6" w:space="0" w:color="000000"/>
            <w:right w:val="single" w:sz="6" w:space="0" w:color="000000"/>
          </w:divBdr>
          <w:divsChild>
            <w:div w:id="20783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305">
      <w:marLeft w:val="0"/>
      <w:marRight w:val="0"/>
      <w:marTop w:val="0"/>
      <w:marBottom w:val="0"/>
      <w:divBdr>
        <w:top w:val="none" w:sz="0" w:space="0" w:color="auto"/>
        <w:left w:val="none" w:sz="0" w:space="0" w:color="auto"/>
        <w:bottom w:val="none" w:sz="0" w:space="0" w:color="auto"/>
        <w:right w:val="none" w:sz="0" w:space="0" w:color="auto"/>
      </w:divBdr>
      <w:divsChild>
        <w:div w:id="2078355307">
          <w:marLeft w:val="0"/>
          <w:marRight w:val="0"/>
          <w:marTop w:val="0"/>
          <w:marBottom w:val="0"/>
          <w:divBdr>
            <w:top w:val="none" w:sz="0" w:space="0" w:color="auto"/>
            <w:left w:val="none" w:sz="0" w:space="0" w:color="auto"/>
            <w:bottom w:val="none" w:sz="0" w:space="0" w:color="auto"/>
            <w:right w:val="none" w:sz="0" w:space="0" w:color="auto"/>
          </w:divBdr>
          <w:divsChild>
            <w:div w:id="2078355323">
              <w:marLeft w:val="0"/>
              <w:marRight w:val="0"/>
              <w:marTop w:val="0"/>
              <w:marBottom w:val="0"/>
              <w:divBdr>
                <w:top w:val="none" w:sz="0" w:space="0" w:color="auto"/>
                <w:left w:val="none" w:sz="0" w:space="0" w:color="auto"/>
                <w:bottom w:val="none" w:sz="0" w:space="0" w:color="auto"/>
                <w:right w:val="none" w:sz="0" w:space="0" w:color="auto"/>
              </w:divBdr>
              <w:divsChild>
                <w:div w:id="2078355308">
                  <w:marLeft w:val="0"/>
                  <w:marRight w:val="0"/>
                  <w:marTop w:val="0"/>
                  <w:marBottom w:val="0"/>
                  <w:divBdr>
                    <w:top w:val="none" w:sz="0" w:space="0" w:color="auto"/>
                    <w:left w:val="none" w:sz="0" w:space="0" w:color="auto"/>
                    <w:bottom w:val="none" w:sz="0" w:space="0" w:color="auto"/>
                    <w:right w:val="none" w:sz="0" w:space="0" w:color="auto"/>
                  </w:divBdr>
                  <w:divsChild>
                    <w:div w:id="2078355315">
                      <w:marLeft w:val="0"/>
                      <w:marRight w:val="0"/>
                      <w:marTop w:val="0"/>
                      <w:marBottom w:val="0"/>
                      <w:divBdr>
                        <w:top w:val="none" w:sz="0" w:space="0" w:color="auto"/>
                        <w:left w:val="none" w:sz="0" w:space="0" w:color="auto"/>
                        <w:bottom w:val="none" w:sz="0" w:space="0" w:color="auto"/>
                        <w:right w:val="none" w:sz="0" w:space="0" w:color="auto"/>
                      </w:divBdr>
                    </w:div>
                  </w:divsChild>
                </w:div>
                <w:div w:id="2078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5319">
      <w:marLeft w:val="0"/>
      <w:marRight w:val="0"/>
      <w:marTop w:val="0"/>
      <w:marBottom w:val="0"/>
      <w:divBdr>
        <w:top w:val="none" w:sz="0" w:space="0" w:color="auto"/>
        <w:left w:val="none" w:sz="0" w:space="0" w:color="auto"/>
        <w:bottom w:val="none" w:sz="0" w:space="0" w:color="auto"/>
        <w:right w:val="none" w:sz="0" w:space="0" w:color="auto"/>
      </w:divBdr>
      <w:divsChild>
        <w:div w:id="2078355324">
          <w:marLeft w:val="0"/>
          <w:marRight w:val="0"/>
          <w:marTop w:val="0"/>
          <w:marBottom w:val="0"/>
          <w:divBdr>
            <w:top w:val="none" w:sz="0" w:space="0" w:color="auto"/>
            <w:left w:val="none" w:sz="0" w:space="0" w:color="auto"/>
            <w:bottom w:val="none" w:sz="0" w:space="0" w:color="auto"/>
            <w:right w:val="none" w:sz="0" w:space="0" w:color="auto"/>
          </w:divBdr>
          <w:divsChild>
            <w:div w:id="2078355299">
              <w:marLeft w:val="0"/>
              <w:marRight w:val="0"/>
              <w:marTop w:val="0"/>
              <w:marBottom w:val="0"/>
              <w:divBdr>
                <w:top w:val="none" w:sz="0" w:space="0" w:color="auto"/>
                <w:left w:val="none" w:sz="0" w:space="0" w:color="auto"/>
                <w:bottom w:val="none" w:sz="0" w:space="0" w:color="auto"/>
                <w:right w:val="none" w:sz="0" w:space="0" w:color="auto"/>
              </w:divBdr>
              <w:divsChild>
                <w:div w:id="2078355326">
                  <w:marLeft w:val="0"/>
                  <w:marRight w:val="0"/>
                  <w:marTop w:val="0"/>
                  <w:marBottom w:val="0"/>
                  <w:divBdr>
                    <w:top w:val="none" w:sz="0" w:space="0" w:color="auto"/>
                    <w:left w:val="none" w:sz="0" w:space="0" w:color="auto"/>
                    <w:bottom w:val="none" w:sz="0" w:space="0" w:color="auto"/>
                    <w:right w:val="none" w:sz="0" w:space="0" w:color="auto"/>
                  </w:divBdr>
                  <w:divsChild>
                    <w:div w:id="2078355313">
                      <w:marLeft w:val="0"/>
                      <w:marRight w:val="0"/>
                      <w:marTop w:val="0"/>
                      <w:marBottom w:val="0"/>
                      <w:divBdr>
                        <w:top w:val="none" w:sz="0" w:space="0" w:color="auto"/>
                        <w:left w:val="none" w:sz="0" w:space="0" w:color="auto"/>
                        <w:bottom w:val="none" w:sz="0" w:space="0" w:color="auto"/>
                        <w:right w:val="none" w:sz="0" w:space="0" w:color="auto"/>
                      </w:divBdr>
                      <w:divsChild>
                        <w:div w:id="2078355277">
                          <w:marLeft w:val="0"/>
                          <w:marRight w:val="0"/>
                          <w:marTop w:val="0"/>
                          <w:marBottom w:val="0"/>
                          <w:divBdr>
                            <w:top w:val="none" w:sz="0" w:space="0" w:color="auto"/>
                            <w:left w:val="none" w:sz="0" w:space="0" w:color="auto"/>
                            <w:bottom w:val="none" w:sz="0" w:space="0" w:color="auto"/>
                            <w:right w:val="none" w:sz="0" w:space="0" w:color="auto"/>
                          </w:divBdr>
                          <w:divsChild>
                            <w:div w:id="2078355316">
                              <w:marLeft w:val="0"/>
                              <w:marRight w:val="0"/>
                              <w:marTop w:val="0"/>
                              <w:marBottom w:val="0"/>
                              <w:divBdr>
                                <w:top w:val="none" w:sz="0" w:space="0" w:color="auto"/>
                                <w:left w:val="none" w:sz="0" w:space="0" w:color="auto"/>
                                <w:bottom w:val="none" w:sz="0" w:space="0" w:color="auto"/>
                                <w:right w:val="none" w:sz="0" w:space="0" w:color="auto"/>
                              </w:divBdr>
                            </w:div>
                          </w:divsChild>
                        </w:div>
                        <w:div w:id="2078355304">
                          <w:marLeft w:val="0"/>
                          <w:marRight w:val="0"/>
                          <w:marTop w:val="0"/>
                          <w:marBottom w:val="0"/>
                          <w:divBdr>
                            <w:top w:val="none" w:sz="0" w:space="0" w:color="auto"/>
                            <w:left w:val="none" w:sz="0" w:space="0" w:color="auto"/>
                            <w:bottom w:val="none" w:sz="0" w:space="0" w:color="auto"/>
                            <w:right w:val="none" w:sz="0" w:space="0" w:color="auto"/>
                          </w:divBdr>
                          <w:divsChild>
                            <w:div w:id="2078355290">
                              <w:marLeft w:val="0"/>
                              <w:marRight w:val="0"/>
                              <w:marTop w:val="0"/>
                              <w:marBottom w:val="0"/>
                              <w:divBdr>
                                <w:top w:val="none" w:sz="0" w:space="0" w:color="auto"/>
                                <w:left w:val="none" w:sz="0" w:space="0" w:color="auto"/>
                                <w:bottom w:val="none" w:sz="0" w:space="0" w:color="auto"/>
                                <w:right w:val="none" w:sz="0" w:space="0" w:color="auto"/>
                              </w:divBdr>
                            </w:div>
                          </w:divsChild>
                        </w:div>
                        <w:div w:id="2078355306">
                          <w:marLeft w:val="0"/>
                          <w:marRight w:val="0"/>
                          <w:marTop w:val="0"/>
                          <w:marBottom w:val="0"/>
                          <w:divBdr>
                            <w:top w:val="none" w:sz="0" w:space="0" w:color="auto"/>
                            <w:left w:val="none" w:sz="0" w:space="0" w:color="auto"/>
                            <w:bottom w:val="none" w:sz="0" w:space="0" w:color="auto"/>
                            <w:right w:val="none" w:sz="0" w:space="0" w:color="auto"/>
                          </w:divBdr>
                          <w:divsChild>
                            <w:div w:id="2078355282">
                              <w:marLeft w:val="0"/>
                              <w:marRight w:val="0"/>
                              <w:marTop w:val="0"/>
                              <w:marBottom w:val="0"/>
                              <w:divBdr>
                                <w:top w:val="none" w:sz="0" w:space="0" w:color="auto"/>
                                <w:left w:val="none" w:sz="0" w:space="0" w:color="auto"/>
                                <w:bottom w:val="none" w:sz="0" w:space="0" w:color="auto"/>
                                <w:right w:val="none" w:sz="0" w:space="0" w:color="auto"/>
                              </w:divBdr>
                            </w:div>
                          </w:divsChild>
                        </w:div>
                        <w:div w:id="2078355310">
                          <w:marLeft w:val="0"/>
                          <w:marRight w:val="0"/>
                          <w:marTop w:val="0"/>
                          <w:marBottom w:val="0"/>
                          <w:divBdr>
                            <w:top w:val="none" w:sz="0" w:space="0" w:color="auto"/>
                            <w:left w:val="none" w:sz="0" w:space="0" w:color="auto"/>
                            <w:bottom w:val="none" w:sz="0" w:space="0" w:color="auto"/>
                            <w:right w:val="none" w:sz="0" w:space="0" w:color="auto"/>
                          </w:divBdr>
                          <w:divsChild>
                            <w:div w:id="20783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5328">
      <w:marLeft w:val="0"/>
      <w:marRight w:val="0"/>
      <w:marTop w:val="0"/>
      <w:marBottom w:val="0"/>
      <w:divBdr>
        <w:top w:val="none" w:sz="0" w:space="0" w:color="auto"/>
        <w:left w:val="none" w:sz="0" w:space="0" w:color="auto"/>
        <w:bottom w:val="none" w:sz="0" w:space="0" w:color="auto"/>
        <w:right w:val="none" w:sz="0" w:space="0" w:color="auto"/>
      </w:divBdr>
      <w:divsChild>
        <w:div w:id="2078355322">
          <w:marLeft w:val="0"/>
          <w:marRight w:val="0"/>
          <w:marTop w:val="0"/>
          <w:marBottom w:val="0"/>
          <w:divBdr>
            <w:top w:val="none" w:sz="0" w:space="0" w:color="auto"/>
            <w:left w:val="none" w:sz="0" w:space="0" w:color="auto"/>
            <w:bottom w:val="none" w:sz="0" w:space="0" w:color="auto"/>
            <w:right w:val="none" w:sz="0" w:space="0" w:color="auto"/>
          </w:divBdr>
          <w:divsChild>
            <w:div w:id="2078355311">
              <w:marLeft w:val="0"/>
              <w:marRight w:val="0"/>
              <w:marTop w:val="0"/>
              <w:marBottom w:val="0"/>
              <w:divBdr>
                <w:top w:val="single" w:sz="6" w:space="0" w:color="4380F9"/>
                <w:left w:val="none" w:sz="0" w:space="0" w:color="4380F9"/>
                <w:bottom w:val="none" w:sz="0" w:space="0" w:color="4380F9"/>
                <w:right w:val="none" w:sz="0" w:space="0" w:color="4380F9"/>
              </w:divBdr>
              <w:divsChild>
                <w:div w:id="2078355291">
                  <w:marLeft w:val="120"/>
                  <w:marRight w:val="120"/>
                  <w:marTop w:val="120"/>
                  <w:marBottom w:val="0"/>
                  <w:divBdr>
                    <w:top w:val="none" w:sz="0" w:space="0" w:color="CCCCFF"/>
                    <w:left w:val="none" w:sz="0" w:space="0" w:color="CCCCFF"/>
                    <w:bottom w:val="single" w:sz="6" w:space="6" w:color="CCCCFF"/>
                    <w:right w:val="none" w:sz="0" w:space="0" w:color="CCCCFF"/>
                  </w:divBdr>
                  <w:divsChild>
                    <w:div w:id="2078355289">
                      <w:marLeft w:val="0"/>
                      <w:marRight w:val="60"/>
                      <w:marTop w:val="0"/>
                      <w:marBottom w:val="0"/>
                      <w:divBdr>
                        <w:top w:val="none" w:sz="0" w:space="0" w:color="CCCCFF"/>
                        <w:left w:val="none" w:sz="0" w:space="0" w:color="CCCCFF"/>
                        <w:bottom w:val="none" w:sz="0" w:space="0" w:color="CCCCFF"/>
                        <w:right w:val="single" w:sz="6" w:space="5" w:color="CCCCFF"/>
                      </w:divBdr>
                      <w:divsChild>
                        <w:div w:id="2078355300">
                          <w:marLeft w:val="0"/>
                          <w:marRight w:val="0"/>
                          <w:marTop w:val="0"/>
                          <w:marBottom w:val="0"/>
                          <w:divBdr>
                            <w:top w:val="none" w:sz="0" w:space="0" w:color="auto"/>
                            <w:left w:val="none" w:sz="0" w:space="0" w:color="auto"/>
                            <w:bottom w:val="none" w:sz="0" w:space="0" w:color="auto"/>
                            <w:right w:val="none" w:sz="0" w:space="0" w:color="auto"/>
                          </w:divBdr>
                          <w:divsChild>
                            <w:div w:id="2078355298">
                              <w:marLeft w:val="0"/>
                              <w:marRight w:val="0"/>
                              <w:marTop w:val="0"/>
                              <w:marBottom w:val="0"/>
                              <w:divBdr>
                                <w:top w:val="none" w:sz="0" w:space="0" w:color="auto"/>
                                <w:left w:val="none" w:sz="0" w:space="0" w:color="auto"/>
                                <w:bottom w:val="none" w:sz="0" w:space="0" w:color="auto"/>
                                <w:right w:val="none" w:sz="0" w:space="0" w:color="auto"/>
                              </w:divBdr>
                              <w:divsChild>
                                <w:div w:id="20783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ath.org/images/SATHLOGOsidebar.gif" TargetMode="External"/><Relationship Id="rId13" Type="http://schemas.openxmlformats.org/officeDocument/2006/relationships/hyperlink" Target="mailto:sathtravel@ao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travelo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hg.travelocity.com.edgesuite.net/graphics/hdr_tcy_logo_hrz.gif" TargetMode="External"/><Relationship Id="rId11" Type="http://schemas.openxmlformats.org/officeDocument/2006/relationships/hyperlink" Target="mailto:sathtravel@aol.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SATH.org" TargetMode="External"/><Relationship Id="rId4" Type="http://schemas.openxmlformats.org/officeDocument/2006/relationships/webSettings" Target="webSettings.xml"/><Relationship Id="rId9" Type="http://schemas.openxmlformats.org/officeDocument/2006/relationships/hyperlink" Target="mailto:sathtravel@ao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Pages>
  <Words>507</Words>
  <Characters>2893</Characters>
  <Application>Microsoft Office Outlook</Application>
  <DocSecurity>0</DocSecurity>
  <Lines>0</Lines>
  <Paragraphs>0</Paragraphs>
  <ScaleCrop>false</ScaleCrop>
  <Company>UWW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Accessible Travel Partners with Travelocity</dc:title>
  <dc:subject/>
  <dc:creator>Administrator</dc:creator>
  <cp:keywords/>
  <dc:description/>
  <cp:lastModifiedBy>hottie</cp:lastModifiedBy>
  <cp:revision>4</cp:revision>
  <dcterms:created xsi:type="dcterms:W3CDTF">2009-02-16T04:06:00Z</dcterms:created>
  <dcterms:modified xsi:type="dcterms:W3CDTF">2009-02-16T15:14:00Z</dcterms:modified>
</cp:coreProperties>
</file>